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4EBB0" w14:textId="77777777" w:rsidR="008F1A69" w:rsidRDefault="004D1AB5">
      <w:pPr>
        <w:rPr>
          <w:b/>
          <w:sz w:val="32"/>
          <w:szCs w:val="32"/>
        </w:rPr>
      </w:pPr>
      <w:bookmarkStart w:id="0" w:name="_GoBack"/>
      <w:bookmarkEnd w:id="0"/>
      <w:r w:rsidRPr="004D1AB5">
        <w:rPr>
          <w:b/>
          <w:sz w:val="32"/>
          <w:szCs w:val="32"/>
        </w:rPr>
        <w:t>Alva and Hangingshaw Estates</w:t>
      </w:r>
    </w:p>
    <w:p w14:paraId="3D82969B" w14:textId="77777777" w:rsidR="004D1AB5" w:rsidRDefault="004D1AB5">
      <w:pPr>
        <w:rPr>
          <w:b/>
          <w:sz w:val="32"/>
          <w:szCs w:val="32"/>
        </w:rPr>
      </w:pPr>
    </w:p>
    <w:p w14:paraId="55D87FB7" w14:textId="4832B659" w:rsidR="004D1AB5" w:rsidRDefault="004D1AB5">
      <w:pPr>
        <w:rPr>
          <w:sz w:val="32"/>
          <w:szCs w:val="32"/>
        </w:rPr>
      </w:pPr>
      <w:r>
        <w:rPr>
          <w:sz w:val="32"/>
          <w:szCs w:val="32"/>
        </w:rPr>
        <w:t>Mr James Johnstone (04.07.1801 – 24.02.1888) inherited these e</w:t>
      </w:r>
      <w:r w:rsidR="009B534E">
        <w:rPr>
          <w:sz w:val="32"/>
          <w:szCs w:val="32"/>
        </w:rPr>
        <w:t>st</w:t>
      </w:r>
      <w:r>
        <w:rPr>
          <w:sz w:val="32"/>
          <w:szCs w:val="32"/>
        </w:rPr>
        <w:t xml:space="preserve">ates on the death of </w:t>
      </w:r>
      <w:r w:rsidR="003E022B">
        <w:rPr>
          <w:sz w:val="32"/>
          <w:szCs w:val="32"/>
        </w:rPr>
        <w:t xml:space="preserve">his father James Raymond </w:t>
      </w:r>
      <w:proofErr w:type="spellStart"/>
      <w:r w:rsidR="003E022B">
        <w:rPr>
          <w:sz w:val="32"/>
          <w:szCs w:val="32"/>
        </w:rPr>
        <w:t>Johnstone</w:t>
      </w:r>
      <w:proofErr w:type="spellEnd"/>
      <w:r w:rsidR="003E022B">
        <w:rPr>
          <w:sz w:val="32"/>
          <w:szCs w:val="32"/>
        </w:rPr>
        <w:t xml:space="preserve"> (04.06.1768 – 07.04.1830).</w:t>
      </w:r>
    </w:p>
    <w:p w14:paraId="6DA86D4A" w14:textId="77777777" w:rsidR="004D1AB5" w:rsidRDefault="004D1AB5">
      <w:pPr>
        <w:rPr>
          <w:sz w:val="32"/>
          <w:szCs w:val="32"/>
        </w:rPr>
      </w:pPr>
    </w:p>
    <w:p w14:paraId="74CED581" w14:textId="742482C1" w:rsidR="00ED12B9" w:rsidRDefault="004D1AB5" w:rsidP="00FB777F">
      <w:pPr>
        <w:rPr>
          <w:sz w:val="32"/>
          <w:szCs w:val="32"/>
        </w:rPr>
      </w:pPr>
      <w:r>
        <w:rPr>
          <w:sz w:val="32"/>
          <w:szCs w:val="32"/>
        </w:rPr>
        <w:t xml:space="preserve">Alva is </w:t>
      </w:r>
      <w:r w:rsidR="009B534E">
        <w:rPr>
          <w:sz w:val="32"/>
          <w:szCs w:val="32"/>
        </w:rPr>
        <w:t xml:space="preserve">in </w:t>
      </w:r>
      <w:r>
        <w:rPr>
          <w:sz w:val="32"/>
          <w:szCs w:val="32"/>
        </w:rPr>
        <w:t>Clackmannanshire</w:t>
      </w:r>
      <w:r w:rsidR="009B534E">
        <w:rPr>
          <w:sz w:val="32"/>
          <w:szCs w:val="32"/>
        </w:rPr>
        <w:t xml:space="preserve">. </w:t>
      </w:r>
      <w:r w:rsidR="00083EF8">
        <w:rPr>
          <w:sz w:val="32"/>
          <w:szCs w:val="32"/>
        </w:rPr>
        <w:t xml:space="preserve"> </w:t>
      </w:r>
      <w:r w:rsidR="009B534E">
        <w:rPr>
          <w:sz w:val="32"/>
          <w:szCs w:val="32"/>
        </w:rPr>
        <w:t>Hangingshaw is in Selkirkshire.</w:t>
      </w:r>
      <w:r w:rsidR="00350C16">
        <w:rPr>
          <w:sz w:val="32"/>
          <w:szCs w:val="32"/>
        </w:rPr>
        <w:t xml:space="preserve"> </w:t>
      </w:r>
    </w:p>
    <w:p w14:paraId="17BC145F" w14:textId="77777777" w:rsidR="00ED12B9" w:rsidRDefault="00ED12B9" w:rsidP="00FB777F">
      <w:pPr>
        <w:rPr>
          <w:sz w:val="32"/>
          <w:szCs w:val="32"/>
        </w:rPr>
      </w:pPr>
    </w:p>
    <w:p w14:paraId="167C14B3" w14:textId="16E25012" w:rsidR="007F0BE6" w:rsidRDefault="003E022B" w:rsidP="004B0FAE">
      <w:pPr>
        <w:ind w:right="-1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The family fortune was </w:t>
      </w:r>
      <w:r w:rsidR="00F13C79">
        <w:rPr>
          <w:sz w:val="32"/>
          <w:szCs w:val="32"/>
        </w:rPr>
        <w:t xml:space="preserve">created </w:t>
      </w:r>
      <w:r>
        <w:rPr>
          <w:sz w:val="32"/>
          <w:szCs w:val="32"/>
        </w:rPr>
        <w:t xml:space="preserve">by his grandfather John </w:t>
      </w:r>
      <w:proofErr w:type="spellStart"/>
      <w:r>
        <w:rPr>
          <w:sz w:val="32"/>
          <w:szCs w:val="32"/>
        </w:rPr>
        <w:t>Johnstone</w:t>
      </w:r>
      <w:proofErr w:type="spellEnd"/>
      <w:proofErr w:type="gramEnd"/>
      <w:r>
        <w:rPr>
          <w:sz w:val="32"/>
          <w:szCs w:val="32"/>
        </w:rPr>
        <w:t xml:space="preserve"> (28.04.1734 –10.12.1795).</w:t>
      </w:r>
      <w:r w:rsidR="00FB77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He was </w:t>
      </w:r>
      <w:r w:rsidR="004B0FAE">
        <w:rPr>
          <w:sz w:val="32"/>
          <w:szCs w:val="32"/>
        </w:rPr>
        <w:t>an</w:t>
      </w:r>
      <w:r w:rsidR="00FB777F">
        <w:rPr>
          <w:sz w:val="32"/>
          <w:szCs w:val="32"/>
        </w:rPr>
        <w:t xml:space="preserve"> official of the British East India Company. He was described as </w:t>
      </w:r>
      <w:r w:rsidR="004B0FAE">
        <w:rPr>
          <w:sz w:val="32"/>
          <w:szCs w:val="32"/>
        </w:rPr>
        <w:t xml:space="preserve">a </w:t>
      </w:r>
      <w:r w:rsidR="00FB777F">
        <w:rPr>
          <w:sz w:val="32"/>
          <w:szCs w:val="32"/>
        </w:rPr>
        <w:t xml:space="preserve">shrewd and unscrupulous businessman, he survived several scandals. He returned to Scotland </w:t>
      </w:r>
      <w:r>
        <w:rPr>
          <w:sz w:val="32"/>
          <w:szCs w:val="32"/>
        </w:rPr>
        <w:t xml:space="preserve">from India </w:t>
      </w:r>
      <w:r w:rsidR="00FB777F">
        <w:rPr>
          <w:sz w:val="32"/>
          <w:szCs w:val="32"/>
        </w:rPr>
        <w:t>with great wealth and purchased Alva in 1755.</w:t>
      </w:r>
    </w:p>
    <w:p w14:paraId="624EF1D7" w14:textId="1FF21C6F" w:rsidR="002C63E7" w:rsidRDefault="007F0BE6" w:rsidP="007F0BE6">
      <w:pPr>
        <w:ind w:hanging="1418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7025CA">
        <w:rPr>
          <w:sz w:val="32"/>
          <w:szCs w:val="32"/>
        </w:rPr>
        <w:t xml:space="preserve">He extended the house considerably in 1820 adding a West Wing, Stables, Offices, Ice House and a Mausoleum.                                                                                                                          This was due to having a large family of 16 children. James </w:t>
      </w:r>
      <w:r w:rsidR="003E022B">
        <w:rPr>
          <w:sz w:val="32"/>
          <w:szCs w:val="32"/>
        </w:rPr>
        <w:t xml:space="preserve">Raymond </w:t>
      </w:r>
      <w:proofErr w:type="spellStart"/>
      <w:r w:rsidR="003E022B">
        <w:rPr>
          <w:sz w:val="32"/>
          <w:szCs w:val="32"/>
        </w:rPr>
        <w:t>Johnstone</w:t>
      </w:r>
      <w:proofErr w:type="spellEnd"/>
      <w:r w:rsidR="003E022B">
        <w:rPr>
          <w:sz w:val="32"/>
          <w:szCs w:val="32"/>
        </w:rPr>
        <w:t xml:space="preserve"> </w:t>
      </w:r>
      <w:r w:rsidR="007025CA">
        <w:rPr>
          <w:sz w:val="32"/>
          <w:szCs w:val="32"/>
        </w:rPr>
        <w:t xml:space="preserve">was the eighth </w:t>
      </w:r>
      <w:r w:rsidR="002C63E7">
        <w:rPr>
          <w:sz w:val="32"/>
          <w:szCs w:val="32"/>
        </w:rPr>
        <w:t>child and first male heir.</w:t>
      </w:r>
    </w:p>
    <w:p w14:paraId="640E0C23" w14:textId="77777777" w:rsidR="002C63E7" w:rsidRDefault="002C63E7" w:rsidP="002C63E7">
      <w:pPr>
        <w:rPr>
          <w:sz w:val="32"/>
          <w:szCs w:val="32"/>
        </w:rPr>
      </w:pPr>
    </w:p>
    <w:p w14:paraId="2FA0CA38" w14:textId="73873CC7" w:rsidR="007025CA" w:rsidRDefault="002C63E7" w:rsidP="002C63E7">
      <w:pPr>
        <w:rPr>
          <w:sz w:val="32"/>
          <w:szCs w:val="32"/>
        </w:rPr>
      </w:pPr>
      <w:r>
        <w:rPr>
          <w:sz w:val="32"/>
          <w:szCs w:val="32"/>
        </w:rPr>
        <w:t>The house was passed to Caroline Elizabeth Johnstone in 1890 on the death of her brother John Augustus Johnstone. They were the children of James Johnstones first marriage.</w:t>
      </w:r>
      <w:r w:rsidR="007025C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Upon her death in 1929 the </w:t>
      </w:r>
      <w:r w:rsidR="00A00D89">
        <w:rPr>
          <w:sz w:val="32"/>
          <w:szCs w:val="32"/>
        </w:rPr>
        <w:t>house could not be sold.  It was destroyed by being used for military practice during the second world war.  In recent years a modern and slightly more modest Alva House has been constructed to the east of the town.</w:t>
      </w:r>
    </w:p>
    <w:p w14:paraId="2633A338" w14:textId="77777777" w:rsidR="00A00D89" w:rsidRDefault="00A00D89" w:rsidP="002C63E7">
      <w:pPr>
        <w:rPr>
          <w:sz w:val="32"/>
          <w:szCs w:val="32"/>
        </w:rPr>
      </w:pPr>
    </w:p>
    <w:p w14:paraId="5A731341" w14:textId="252F4273" w:rsidR="00F22130" w:rsidRPr="00E75205" w:rsidRDefault="00F22130" w:rsidP="00E75205">
      <w:pPr>
        <w:rPr>
          <w:sz w:val="32"/>
          <w:szCs w:val="32"/>
        </w:rPr>
      </w:pPr>
    </w:p>
    <w:p w14:paraId="0BB69E13" w14:textId="250135C0" w:rsidR="00F22130" w:rsidRDefault="0063054A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3A77BBF3" wp14:editId="1DEC19E7">
            <wp:extent cx="3035300" cy="2222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22 at 16.07.2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1F78C" w14:textId="3FF5F05D" w:rsidR="00AA74B3" w:rsidRDefault="006D4F58" w:rsidP="00237999">
      <w:pPr>
        <w:pStyle w:val="Caption"/>
        <w:rPr>
          <w:sz w:val="32"/>
          <w:szCs w:val="32"/>
        </w:rPr>
      </w:pPr>
      <w:r>
        <w:rPr>
          <w:sz w:val="32"/>
          <w:szCs w:val="32"/>
        </w:rPr>
        <w:t>Alva House</w:t>
      </w:r>
    </w:p>
    <w:p w14:paraId="38E502AE" w14:textId="4BB5134A" w:rsidR="00CA2031" w:rsidRDefault="006D4F58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4D69B307" wp14:editId="5D98D876">
            <wp:extent cx="5867400" cy="35179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22 at 16.08.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4A0FB" w14:textId="3B18C2CC" w:rsidR="00CA2031" w:rsidRDefault="006D4F58">
      <w:pPr>
        <w:rPr>
          <w:sz w:val="32"/>
          <w:szCs w:val="32"/>
        </w:rPr>
      </w:pPr>
      <w:r>
        <w:rPr>
          <w:sz w:val="32"/>
          <w:szCs w:val="32"/>
        </w:rPr>
        <w:t>Alva House</w:t>
      </w:r>
    </w:p>
    <w:p w14:paraId="211BB33B" w14:textId="77777777" w:rsidR="00CA2031" w:rsidRDefault="00CA2031">
      <w:pPr>
        <w:rPr>
          <w:sz w:val="32"/>
          <w:szCs w:val="32"/>
        </w:rPr>
      </w:pPr>
    </w:p>
    <w:p w14:paraId="217C65C5" w14:textId="2114EBA7" w:rsidR="005860CD" w:rsidRDefault="00AA74B3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CB1D159" wp14:editId="0051738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29000" cy="2667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usoleum 2017-05-22 at 16.05.5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F58">
        <w:rPr>
          <w:sz w:val="32"/>
          <w:szCs w:val="32"/>
        </w:rPr>
        <w:br w:type="textWrapping" w:clear="all"/>
        <w:t>The Johnstone Mausoleum</w:t>
      </w:r>
    </w:p>
    <w:p w14:paraId="07ED985D" w14:textId="3BE46C02" w:rsidR="005860CD" w:rsidRPr="005860CD" w:rsidRDefault="001D26EE" w:rsidP="005860CD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5105262" wp14:editId="3D9FC4A3">
            <wp:extent cx="5940425" cy="341249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a bombed2017-05-22 at 16.08.2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3026" w14:textId="40FACF93" w:rsidR="005860CD" w:rsidRDefault="005860CD" w:rsidP="005860CD">
      <w:pPr>
        <w:rPr>
          <w:sz w:val="32"/>
          <w:szCs w:val="32"/>
        </w:rPr>
      </w:pPr>
    </w:p>
    <w:p w14:paraId="41BFA489" w14:textId="590DED08" w:rsidR="005860CD" w:rsidRPr="00ED12B9" w:rsidRDefault="005860CD" w:rsidP="005860CD">
      <w:pPr>
        <w:rPr>
          <w:i/>
        </w:rPr>
      </w:pPr>
      <w:r w:rsidRPr="00ED12B9">
        <w:rPr>
          <w:i/>
        </w:rPr>
        <w:t xml:space="preserve">The previous owners </w:t>
      </w:r>
      <w:r w:rsidR="00ED12B9">
        <w:rPr>
          <w:i/>
        </w:rPr>
        <w:t xml:space="preserve">of Alva, </w:t>
      </w:r>
      <w:r w:rsidRPr="00ED12B9">
        <w:rPr>
          <w:i/>
        </w:rPr>
        <w:t>Sir John Erskine found silver in Alva Glen. The silver ore that emerged was the purest ever found in Great Britain and Erskine made a fortune mining it before the vein of ore ran out. In the years around 1710, silver to the value of £4000 per week was emerging from the mine. That was a vast amount of money at the time.</w:t>
      </w:r>
    </w:p>
    <w:p w14:paraId="70F9FF2F" w14:textId="77777777" w:rsidR="00AA74B3" w:rsidRPr="005860CD" w:rsidRDefault="00AA74B3" w:rsidP="005860CD">
      <w:pPr>
        <w:rPr>
          <w:sz w:val="32"/>
          <w:szCs w:val="32"/>
        </w:rPr>
      </w:pPr>
    </w:p>
    <w:sectPr w:rsidR="00AA74B3" w:rsidRPr="005860CD" w:rsidSect="00FB777F">
      <w:pgSz w:w="11900" w:h="16840"/>
      <w:pgMar w:top="1440" w:right="1127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9BCE" w14:textId="77777777" w:rsidR="003E022B" w:rsidRDefault="003E022B" w:rsidP="00BA0E26">
      <w:r>
        <w:separator/>
      </w:r>
    </w:p>
  </w:endnote>
  <w:endnote w:type="continuationSeparator" w:id="0">
    <w:p w14:paraId="013112FF" w14:textId="77777777" w:rsidR="003E022B" w:rsidRDefault="003E022B" w:rsidP="00B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988E4" w14:textId="77777777" w:rsidR="003E022B" w:rsidRDefault="003E022B" w:rsidP="00BA0E26">
      <w:r>
        <w:separator/>
      </w:r>
    </w:p>
  </w:footnote>
  <w:footnote w:type="continuationSeparator" w:id="0">
    <w:p w14:paraId="0E3F581F" w14:textId="77777777" w:rsidR="003E022B" w:rsidRDefault="003E022B" w:rsidP="00BA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B5"/>
    <w:rsid w:val="00083EF8"/>
    <w:rsid w:val="001D26EE"/>
    <w:rsid w:val="00206406"/>
    <w:rsid w:val="00237999"/>
    <w:rsid w:val="002C63E7"/>
    <w:rsid w:val="002E5461"/>
    <w:rsid w:val="00350C16"/>
    <w:rsid w:val="003E022B"/>
    <w:rsid w:val="004B0FAE"/>
    <w:rsid w:val="004D1AB5"/>
    <w:rsid w:val="00536C88"/>
    <w:rsid w:val="005420D5"/>
    <w:rsid w:val="005860CD"/>
    <w:rsid w:val="0059362A"/>
    <w:rsid w:val="0063054A"/>
    <w:rsid w:val="00686D54"/>
    <w:rsid w:val="006D4F58"/>
    <w:rsid w:val="007025CA"/>
    <w:rsid w:val="007F0BE6"/>
    <w:rsid w:val="00812505"/>
    <w:rsid w:val="008F1A69"/>
    <w:rsid w:val="009B534E"/>
    <w:rsid w:val="00A00D89"/>
    <w:rsid w:val="00A0187B"/>
    <w:rsid w:val="00AA74B3"/>
    <w:rsid w:val="00BA0E26"/>
    <w:rsid w:val="00CA2031"/>
    <w:rsid w:val="00E47E0D"/>
    <w:rsid w:val="00E75205"/>
    <w:rsid w:val="00ED12B9"/>
    <w:rsid w:val="00F13C79"/>
    <w:rsid w:val="00F22130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1807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2130"/>
  </w:style>
  <w:style w:type="paragraph" w:styleId="NormalWeb">
    <w:name w:val="Normal (Web)"/>
    <w:basedOn w:val="Normal"/>
    <w:uiPriority w:val="99"/>
    <w:unhideWhenUsed/>
    <w:rsid w:val="00F2213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4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26"/>
  </w:style>
  <w:style w:type="paragraph" w:styleId="Footer">
    <w:name w:val="footer"/>
    <w:basedOn w:val="Normal"/>
    <w:link w:val="FooterChar"/>
    <w:uiPriority w:val="99"/>
    <w:unhideWhenUsed/>
    <w:rsid w:val="00BA0E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E26"/>
  </w:style>
  <w:style w:type="paragraph" w:styleId="Caption">
    <w:name w:val="caption"/>
    <w:basedOn w:val="Normal"/>
    <w:next w:val="Normal"/>
    <w:uiPriority w:val="35"/>
    <w:unhideWhenUsed/>
    <w:qFormat/>
    <w:rsid w:val="0023799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2130"/>
  </w:style>
  <w:style w:type="paragraph" w:styleId="NormalWeb">
    <w:name w:val="Normal (Web)"/>
    <w:basedOn w:val="Normal"/>
    <w:uiPriority w:val="99"/>
    <w:unhideWhenUsed/>
    <w:rsid w:val="00F2213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4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26"/>
  </w:style>
  <w:style w:type="paragraph" w:styleId="Footer">
    <w:name w:val="footer"/>
    <w:basedOn w:val="Normal"/>
    <w:link w:val="FooterChar"/>
    <w:uiPriority w:val="99"/>
    <w:unhideWhenUsed/>
    <w:rsid w:val="00BA0E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E26"/>
  </w:style>
  <w:style w:type="paragraph" w:styleId="Caption">
    <w:name w:val="caption"/>
    <w:basedOn w:val="Normal"/>
    <w:next w:val="Normal"/>
    <w:uiPriority w:val="35"/>
    <w:unhideWhenUsed/>
    <w:qFormat/>
    <w:rsid w:val="0023799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C5487F-F171-5E43-9477-32AD9444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261</Words>
  <Characters>1489</Characters>
  <Application>Microsoft Macintosh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10</cp:revision>
  <cp:lastPrinted>2017-06-17T23:05:00Z</cp:lastPrinted>
  <dcterms:created xsi:type="dcterms:W3CDTF">2017-05-30T15:55:00Z</dcterms:created>
  <dcterms:modified xsi:type="dcterms:W3CDTF">2017-06-17T23:10:00Z</dcterms:modified>
</cp:coreProperties>
</file>