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03D24" w14:textId="77777777" w:rsidR="008F1A69" w:rsidRDefault="003C1632">
      <w:pPr>
        <w:rPr>
          <w:b/>
          <w:sz w:val="32"/>
          <w:szCs w:val="32"/>
        </w:rPr>
      </w:pPr>
      <w:r w:rsidRPr="003C1632">
        <w:rPr>
          <w:b/>
          <w:sz w:val="32"/>
          <w:szCs w:val="32"/>
        </w:rPr>
        <w:t>Loretto School</w:t>
      </w:r>
    </w:p>
    <w:p w14:paraId="35A66512" w14:textId="77777777" w:rsidR="003C1632" w:rsidRDefault="003C1632">
      <w:pPr>
        <w:rPr>
          <w:sz w:val="32"/>
          <w:szCs w:val="32"/>
        </w:rPr>
      </w:pPr>
    </w:p>
    <w:p w14:paraId="4B8038F5" w14:textId="77777777" w:rsidR="003C1632" w:rsidRDefault="003C1632">
      <w:pPr>
        <w:rPr>
          <w:sz w:val="32"/>
          <w:szCs w:val="32"/>
        </w:rPr>
      </w:pPr>
      <w:r>
        <w:rPr>
          <w:sz w:val="32"/>
          <w:szCs w:val="32"/>
        </w:rPr>
        <w:t>Loretto is the boarding school in East Lothian.</w:t>
      </w:r>
    </w:p>
    <w:p w14:paraId="1115EB8B" w14:textId="77777777" w:rsidR="003C1632" w:rsidRDefault="003C1632">
      <w:pPr>
        <w:rPr>
          <w:sz w:val="32"/>
          <w:szCs w:val="32"/>
        </w:rPr>
      </w:pPr>
    </w:p>
    <w:p w14:paraId="0607D7D7" w14:textId="0B55049A" w:rsidR="001C3EB7" w:rsidRPr="008E7BE9" w:rsidRDefault="00950D46" w:rsidP="001C3EB7">
      <w:pPr>
        <w:rPr>
          <w:sz w:val="32"/>
          <w:szCs w:val="32"/>
        </w:rPr>
      </w:pPr>
      <w:r>
        <w:rPr>
          <w:sz w:val="32"/>
          <w:szCs w:val="32"/>
        </w:rPr>
        <w:t>William</w:t>
      </w:r>
      <w:r w:rsidR="003C1632">
        <w:rPr>
          <w:sz w:val="32"/>
          <w:szCs w:val="32"/>
        </w:rPr>
        <w:t xml:space="preserve"> August</w:t>
      </w:r>
      <w:r w:rsidR="006C08D1">
        <w:rPr>
          <w:sz w:val="32"/>
          <w:szCs w:val="32"/>
        </w:rPr>
        <w:t>u</w:t>
      </w:r>
      <w:bookmarkStart w:id="0" w:name="_GoBack"/>
      <w:bookmarkEnd w:id="0"/>
      <w:r w:rsidR="003C1632">
        <w:rPr>
          <w:sz w:val="32"/>
          <w:szCs w:val="32"/>
        </w:rPr>
        <w:t xml:space="preserve">s Keir </w:t>
      </w:r>
      <w:r w:rsidR="00574143">
        <w:rPr>
          <w:sz w:val="32"/>
          <w:szCs w:val="32"/>
        </w:rPr>
        <w:t xml:space="preserve">attended this school from 1854 </w:t>
      </w:r>
      <w:r w:rsidR="003C1632">
        <w:rPr>
          <w:sz w:val="32"/>
          <w:szCs w:val="32"/>
        </w:rPr>
        <w:t>to 1858.</w:t>
      </w:r>
    </w:p>
    <w:p w14:paraId="7D17425A" w14:textId="77777777" w:rsidR="000743FD" w:rsidRDefault="000743FD" w:rsidP="001C3EB7">
      <w:pPr>
        <w:rPr>
          <w:rFonts w:eastAsia="Times New Roman"/>
          <w:color w:val="424242"/>
          <w:sz w:val="32"/>
          <w:szCs w:val="32"/>
          <w:shd w:val="clear" w:color="auto" w:fill="FFFFFF"/>
        </w:rPr>
      </w:pPr>
    </w:p>
    <w:p w14:paraId="34DAE268" w14:textId="13563E05" w:rsidR="001C3EB7" w:rsidRPr="001C3EB7" w:rsidRDefault="001C3EB7" w:rsidP="001C3EB7">
      <w:pPr>
        <w:rPr>
          <w:rFonts w:eastAsia="Times New Roman"/>
          <w:sz w:val="32"/>
          <w:szCs w:val="32"/>
        </w:rPr>
      </w:pPr>
      <w:r w:rsidRPr="001C3EB7">
        <w:rPr>
          <w:rFonts w:eastAsia="Times New Roman"/>
          <w:color w:val="424242"/>
          <w:sz w:val="32"/>
          <w:szCs w:val="32"/>
          <w:shd w:val="clear" w:color="auto" w:fill="FFFFFF"/>
        </w:rPr>
        <w:t xml:space="preserve">Pinkie House was formerly the </w:t>
      </w:r>
      <w:proofErr w:type="gramStart"/>
      <w:r w:rsidRPr="001C3EB7">
        <w:rPr>
          <w:rFonts w:eastAsia="Times New Roman"/>
          <w:color w:val="424242"/>
          <w:sz w:val="32"/>
          <w:szCs w:val="32"/>
          <w:shd w:val="clear" w:color="auto" w:fill="FFFFFF"/>
        </w:rPr>
        <w:t>country seat</w:t>
      </w:r>
      <w:proofErr w:type="gramEnd"/>
      <w:r w:rsidRPr="001C3EB7">
        <w:rPr>
          <w:rFonts w:eastAsia="Times New Roman"/>
          <w:color w:val="424242"/>
          <w:sz w:val="32"/>
          <w:szCs w:val="32"/>
          <w:shd w:val="clear" w:color="auto" w:fill="FFFFFF"/>
        </w:rPr>
        <w:t xml:space="preserve"> of the abbots of Dunfermline, and the tower house was built some time in the 16th century on the site of the Battle of Pinkie. In 1597, following the Reformation, it passed to Alexander Seton. He served as James VI's chancellor, and was created Earl of Dunfermline in 1605. The young Prince Charles, later Charles I, lived here as a boy, after his father's move to London at the Union of the Crowns in 1603. He slept in what is still known as "The King's Room". In 1607 Seton married his third wife, Margaret Hay of Yester, and from 1613 set about expanding the house, adding a long wing to the south, and decorating the interior: </w:t>
      </w:r>
    </w:p>
    <w:p w14:paraId="25E33560" w14:textId="1883740D" w:rsidR="001C3EB7" w:rsidRDefault="001C3EB7" w:rsidP="001C3EB7">
      <w:pPr>
        <w:rPr>
          <w:rFonts w:eastAsia="Times New Roman"/>
          <w:color w:val="424242"/>
          <w:sz w:val="32"/>
          <w:szCs w:val="32"/>
          <w:shd w:val="clear" w:color="auto" w:fill="FFFFFF"/>
        </w:rPr>
      </w:pPr>
      <w:r w:rsidRPr="001C3EB7">
        <w:rPr>
          <w:rFonts w:eastAsia="Times New Roman"/>
          <w:color w:val="424242"/>
          <w:sz w:val="32"/>
          <w:szCs w:val="32"/>
          <w:shd w:val="clear" w:color="auto" w:fill="FFFFFF"/>
        </w:rPr>
        <w:t xml:space="preserve">In 1694 the property passed to the Hays, the Marquess of Tweeddale adding a door to the east front. In 1745, following victory at the Battle of Prestonpans, Charles Edward Stuart, the "Young Pretender", stayed here, as well as using the building as a field hospital. In 1778 the Hays sold the building to Sir Archibald Hope, 9th Baronet of Craighall, who made further alterations, and added a stable block. Extensions were carried out in 1825, designed by William Burn. </w:t>
      </w:r>
    </w:p>
    <w:p w14:paraId="10EC82B8" w14:textId="77777777" w:rsidR="008E7BE9" w:rsidRDefault="008E7BE9" w:rsidP="004370C9">
      <w:pPr>
        <w:rPr>
          <w:sz w:val="32"/>
          <w:szCs w:val="32"/>
        </w:rPr>
      </w:pPr>
    </w:p>
    <w:p w14:paraId="52FA22C2" w14:textId="77777777" w:rsidR="004370C9" w:rsidRDefault="004370C9" w:rsidP="004370C9">
      <w:pPr>
        <w:rPr>
          <w:sz w:val="32"/>
          <w:szCs w:val="32"/>
        </w:rPr>
      </w:pPr>
      <w:r>
        <w:rPr>
          <w:sz w:val="32"/>
          <w:szCs w:val="32"/>
        </w:rPr>
        <w:t>The school was established in 1827 as a boy’s only boarding school and claims to be the oldest boarding school in Scotland.</w:t>
      </w:r>
    </w:p>
    <w:p w14:paraId="22718193" w14:textId="7784A2D1" w:rsidR="00E40B42" w:rsidRDefault="00E40B42" w:rsidP="004370C9">
      <w:pPr>
        <w:rPr>
          <w:sz w:val="32"/>
          <w:szCs w:val="32"/>
        </w:rPr>
      </w:pPr>
      <w:r>
        <w:rPr>
          <w:sz w:val="32"/>
          <w:szCs w:val="32"/>
        </w:rPr>
        <w:t>The grounds were around 85 acres</w:t>
      </w:r>
    </w:p>
    <w:p w14:paraId="220EAF26" w14:textId="5E64B899" w:rsidR="004370C9" w:rsidRDefault="005901FC" w:rsidP="001C3EB7">
      <w:pPr>
        <w:rPr>
          <w:rFonts w:eastAsia="Times New Roman"/>
          <w:sz w:val="32"/>
          <w:szCs w:val="32"/>
        </w:rPr>
      </w:pPr>
      <w:proofErr w:type="gramStart"/>
      <w:r>
        <w:rPr>
          <w:rFonts w:eastAsia="Times New Roman"/>
          <w:sz w:val="32"/>
          <w:szCs w:val="32"/>
        </w:rPr>
        <w:t>It was founded by the Reverend Thomas Langhorne</w:t>
      </w:r>
      <w:proofErr w:type="gramEnd"/>
      <w:r>
        <w:rPr>
          <w:rFonts w:eastAsia="Times New Roman"/>
          <w:sz w:val="32"/>
          <w:szCs w:val="32"/>
        </w:rPr>
        <w:t>, his son Thomas would have been headmaster when William attended</w:t>
      </w:r>
      <w:r w:rsidR="00E40B42">
        <w:rPr>
          <w:rFonts w:eastAsia="Times New Roman"/>
          <w:sz w:val="32"/>
          <w:szCs w:val="32"/>
        </w:rPr>
        <w:t>.</w:t>
      </w:r>
    </w:p>
    <w:p w14:paraId="74984719" w14:textId="77777777" w:rsidR="008E7BE9" w:rsidRDefault="008E7BE9" w:rsidP="001C3EB7">
      <w:pPr>
        <w:rPr>
          <w:rFonts w:eastAsia="Times New Roman"/>
          <w:sz w:val="32"/>
          <w:szCs w:val="32"/>
        </w:rPr>
      </w:pPr>
    </w:p>
    <w:p w14:paraId="590AA843" w14:textId="08E5F4A6" w:rsidR="00E40B42" w:rsidRDefault="00E40B42" w:rsidP="001C3EB7">
      <w:pPr>
        <w:rPr>
          <w:rFonts w:eastAsia="Times New Roman"/>
          <w:sz w:val="32"/>
          <w:szCs w:val="32"/>
        </w:rPr>
      </w:pPr>
      <w:r>
        <w:rPr>
          <w:rFonts w:eastAsia="Times New Roman"/>
          <w:sz w:val="32"/>
          <w:szCs w:val="32"/>
        </w:rPr>
        <w:t>The school motto:</w:t>
      </w:r>
    </w:p>
    <w:p w14:paraId="2CDBC23B" w14:textId="77777777" w:rsidR="00E40B42" w:rsidRPr="00B75B46" w:rsidRDefault="00E40B42" w:rsidP="00E40B42">
      <w:pPr>
        <w:rPr>
          <w:rFonts w:eastAsia="Times New Roman"/>
          <w:b/>
          <w:i/>
          <w:sz w:val="32"/>
          <w:szCs w:val="32"/>
        </w:rPr>
      </w:pPr>
      <w:proofErr w:type="spellStart"/>
      <w:r w:rsidRPr="00B75B46">
        <w:rPr>
          <w:rFonts w:eastAsia="Times New Roman"/>
          <w:b/>
          <w:i/>
          <w:color w:val="424242"/>
          <w:sz w:val="32"/>
          <w:szCs w:val="32"/>
          <w:shd w:val="clear" w:color="auto" w:fill="FFFFFF"/>
        </w:rPr>
        <w:t>Spartam</w:t>
      </w:r>
      <w:proofErr w:type="spellEnd"/>
      <w:r w:rsidRPr="00B75B46">
        <w:rPr>
          <w:rFonts w:eastAsia="Times New Roman"/>
          <w:b/>
          <w:i/>
          <w:color w:val="424242"/>
          <w:sz w:val="32"/>
          <w:szCs w:val="32"/>
          <w:shd w:val="clear" w:color="auto" w:fill="FFFFFF"/>
        </w:rPr>
        <w:t xml:space="preserve"> </w:t>
      </w:r>
      <w:proofErr w:type="spellStart"/>
      <w:r w:rsidRPr="00B75B46">
        <w:rPr>
          <w:rFonts w:eastAsia="Times New Roman"/>
          <w:b/>
          <w:i/>
          <w:color w:val="424242"/>
          <w:sz w:val="32"/>
          <w:szCs w:val="32"/>
          <w:shd w:val="clear" w:color="auto" w:fill="FFFFFF"/>
        </w:rPr>
        <w:t>nactus</w:t>
      </w:r>
      <w:proofErr w:type="spellEnd"/>
      <w:r w:rsidRPr="00B75B46">
        <w:rPr>
          <w:rFonts w:eastAsia="Times New Roman"/>
          <w:b/>
          <w:i/>
          <w:color w:val="424242"/>
          <w:sz w:val="32"/>
          <w:szCs w:val="32"/>
          <w:shd w:val="clear" w:color="auto" w:fill="FFFFFF"/>
        </w:rPr>
        <w:t xml:space="preserve"> </w:t>
      </w:r>
      <w:proofErr w:type="spellStart"/>
      <w:r w:rsidRPr="00B75B46">
        <w:rPr>
          <w:rFonts w:eastAsia="Times New Roman"/>
          <w:b/>
          <w:i/>
          <w:color w:val="424242"/>
          <w:sz w:val="32"/>
          <w:szCs w:val="32"/>
          <w:shd w:val="clear" w:color="auto" w:fill="FFFFFF"/>
        </w:rPr>
        <w:t>es</w:t>
      </w:r>
      <w:proofErr w:type="spellEnd"/>
      <w:r w:rsidRPr="00B75B46">
        <w:rPr>
          <w:rFonts w:eastAsia="Times New Roman"/>
          <w:b/>
          <w:i/>
          <w:color w:val="424242"/>
          <w:sz w:val="32"/>
          <w:szCs w:val="32"/>
          <w:shd w:val="clear" w:color="auto" w:fill="FFFFFF"/>
        </w:rPr>
        <w:t xml:space="preserve">, </w:t>
      </w:r>
      <w:proofErr w:type="spellStart"/>
      <w:r w:rsidRPr="00B75B46">
        <w:rPr>
          <w:rFonts w:eastAsia="Times New Roman"/>
          <w:b/>
          <w:i/>
          <w:color w:val="424242"/>
          <w:sz w:val="32"/>
          <w:szCs w:val="32"/>
          <w:shd w:val="clear" w:color="auto" w:fill="FFFFFF"/>
        </w:rPr>
        <w:t>hanc</w:t>
      </w:r>
      <w:proofErr w:type="spellEnd"/>
      <w:r w:rsidRPr="00B75B46">
        <w:rPr>
          <w:rFonts w:eastAsia="Times New Roman"/>
          <w:b/>
          <w:i/>
          <w:color w:val="424242"/>
          <w:sz w:val="32"/>
          <w:szCs w:val="32"/>
          <w:shd w:val="clear" w:color="auto" w:fill="FFFFFF"/>
        </w:rPr>
        <w:t xml:space="preserve"> </w:t>
      </w:r>
      <w:proofErr w:type="spellStart"/>
      <w:r w:rsidRPr="00B75B46">
        <w:rPr>
          <w:rFonts w:eastAsia="Times New Roman"/>
          <w:b/>
          <w:i/>
          <w:color w:val="424242"/>
          <w:sz w:val="32"/>
          <w:szCs w:val="32"/>
          <w:shd w:val="clear" w:color="auto" w:fill="FFFFFF"/>
        </w:rPr>
        <w:t>exorna</w:t>
      </w:r>
      <w:proofErr w:type="spellEnd"/>
    </w:p>
    <w:p w14:paraId="0DF044A1" w14:textId="77777777" w:rsidR="00B75B46" w:rsidRPr="00B75B46" w:rsidRDefault="00B75B46" w:rsidP="00B75B46">
      <w:pPr>
        <w:rPr>
          <w:rFonts w:eastAsia="Times New Roman"/>
          <w:sz w:val="32"/>
          <w:szCs w:val="32"/>
        </w:rPr>
      </w:pPr>
      <w:r w:rsidRPr="00B75B46">
        <w:rPr>
          <w:rFonts w:ascii="Helvetica" w:eastAsia="Times New Roman" w:hAnsi="Helvetica"/>
          <w:color w:val="424242"/>
          <w:sz w:val="15"/>
          <w:szCs w:val="15"/>
          <w:shd w:val="clear" w:color="auto" w:fill="FFFFFF"/>
        </w:rPr>
        <w:t>“</w:t>
      </w:r>
      <w:r w:rsidRPr="00B75B46">
        <w:rPr>
          <w:rFonts w:eastAsia="Times New Roman"/>
          <w:color w:val="424242"/>
          <w:sz w:val="32"/>
          <w:szCs w:val="32"/>
          <w:shd w:val="clear" w:color="auto" w:fill="FFFFFF"/>
        </w:rPr>
        <w:t>You were born with talents: develop them” or “Develop whatever talents you have inherited”.</w:t>
      </w:r>
    </w:p>
    <w:p w14:paraId="78E743C4" w14:textId="77777777" w:rsidR="00E40B42" w:rsidRPr="00B75B46" w:rsidRDefault="00E40B42" w:rsidP="001C3EB7">
      <w:pPr>
        <w:rPr>
          <w:rFonts w:eastAsia="Times New Roman"/>
          <w:sz w:val="32"/>
          <w:szCs w:val="32"/>
        </w:rPr>
      </w:pPr>
    </w:p>
    <w:p w14:paraId="44F9EC53" w14:textId="4B70E348" w:rsidR="001C3EB7" w:rsidRDefault="00950D46" w:rsidP="00950D46">
      <w:pPr>
        <w:rPr>
          <w:sz w:val="32"/>
          <w:szCs w:val="32"/>
        </w:rPr>
      </w:pPr>
      <w:r>
        <w:rPr>
          <w:noProof/>
          <w:sz w:val="32"/>
          <w:szCs w:val="32"/>
          <w:lang w:val="en-US"/>
        </w:rPr>
        <w:lastRenderedPageBreak/>
        <w:drawing>
          <wp:inline distT="0" distB="0" distL="0" distR="0" wp14:anchorId="44CC1BE5" wp14:editId="7F01BD03">
            <wp:extent cx="4483100" cy="3073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retto school2017-05-29 at 16.29.40.png"/>
                    <pic:cNvPicPr/>
                  </pic:nvPicPr>
                  <pic:blipFill>
                    <a:blip r:embed="rId5">
                      <a:extLst>
                        <a:ext uri="{28A0092B-C50C-407E-A947-70E740481C1C}">
                          <a14:useLocalDpi xmlns:a14="http://schemas.microsoft.com/office/drawing/2010/main" val="0"/>
                        </a:ext>
                      </a:extLst>
                    </a:blip>
                    <a:stretch>
                      <a:fillRect/>
                    </a:stretch>
                  </pic:blipFill>
                  <pic:spPr>
                    <a:xfrm>
                      <a:off x="0" y="0"/>
                      <a:ext cx="4483100" cy="3073400"/>
                    </a:xfrm>
                    <a:prstGeom prst="rect">
                      <a:avLst/>
                    </a:prstGeom>
                  </pic:spPr>
                </pic:pic>
              </a:graphicData>
            </a:graphic>
          </wp:inline>
        </w:drawing>
      </w:r>
    </w:p>
    <w:p w14:paraId="00BD0A50" w14:textId="06D2D5FF" w:rsidR="00950D46" w:rsidRDefault="00950D46" w:rsidP="00950D46">
      <w:pPr>
        <w:rPr>
          <w:sz w:val="32"/>
          <w:szCs w:val="32"/>
        </w:rPr>
      </w:pPr>
      <w:r>
        <w:rPr>
          <w:sz w:val="32"/>
          <w:szCs w:val="32"/>
        </w:rPr>
        <w:t>Pinkie House</w:t>
      </w:r>
    </w:p>
    <w:p w14:paraId="6F415A07" w14:textId="4485A5D5" w:rsidR="00950D46" w:rsidRDefault="00950D46" w:rsidP="00950D46">
      <w:pPr>
        <w:rPr>
          <w:sz w:val="32"/>
          <w:szCs w:val="32"/>
        </w:rPr>
      </w:pPr>
      <w:r>
        <w:rPr>
          <w:noProof/>
          <w:sz w:val="32"/>
          <w:szCs w:val="32"/>
          <w:lang w:val="en-US"/>
        </w:rPr>
        <w:drawing>
          <wp:inline distT="0" distB="0" distL="0" distR="0" wp14:anchorId="5637A8A8" wp14:editId="322EB645">
            <wp:extent cx="4165600" cy="2603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tto school gallery2017-05-29 at 16.30.15.png"/>
                    <pic:cNvPicPr/>
                  </pic:nvPicPr>
                  <pic:blipFill>
                    <a:blip r:embed="rId6">
                      <a:extLst>
                        <a:ext uri="{28A0092B-C50C-407E-A947-70E740481C1C}">
                          <a14:useLocalDpi xmlns:a14="http://schemas.microsoft.com/office/drawing/2010/main" val="0"/>
                        </a:ext>
                      </a:extLst>
                    </a:blip>
                    <a:stretch>
                      <a:fillRect/>
                    </a:stretch>
                  </pic:blipFill>
                  <pic:spPr>
                    <a:xfrm>
                      <a:off x="0" y="0"/>
                      <a:ext cx="4165600" cy="2603500"/>
                    </a:xfrm>
                    <a:prstGeom prst="rect">
                      <a:avLst/>
                    </a:prstGeom>
                  </pic:spPr>
                </pic:pic>
              </a:graphicData>
            </a:graphic>
          </wp:inline>
        </w:drawing>
      </w:r>
    </w:p>
    <w:p w14:paraId="616854A0" w14:textId="1FA824EC" w:rsidR="00950D46" w:rsidRDefault="00950D46" w:rsidP="00950D46">
      <w:pPr>
        <w:rPr>
          <w:sz w:val="32"/>
          <w:szCs w:val="32"/>
        </w:rPr>
      </w:pPr>
      <w:r>
        <w:rPr>
          <w:sz w:val="32"/>
          <w:szCs w:val="32"/>
        </w:rPr>
        <w:t>The Painted Gallery</w:t>
      </w:r>
    </w:p>
    <w:p w14:paraId="45134264" w14:textId="4A67B54A" w:rsidR="003C6F51" w:rsidRDefault="003C6F51" w:rsidP="00950D46">
      <w:pPr>
        <w:rPr>
          <w:sz w:val="32"/>
          <w:szCs w:val="32"/>
        </w:rPr>
      </w:pPr>
      <w:r>
        <w:rPr>
          <w:noProof/>
          <w:sz w:val="32"/>
          <w:szCs w:val="32"/>
          <w:lang w:val="en-US"/>
        </w:rPr>
        <w:drawing>
          <wp:inline distT="0" distB="0" distL="0" distR="0" wp14:anchorId="07A2B446" wp14:editId="63F91C2C">
            <wp:extent cx="4279900" cy="297815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ttyo dining 2017-06-28 at 17.18.04.png"/>
                    <pic:cNvPicPr/>
                  </pic:nvPicPr>
                  <pic:blipFill>
                    <a:blip r:embed="rId7">
                      <a:extLst>
                        <a:ext uri="{28A0092B-C50C-407E-A947-70E740481C1C}">
                          <a14:useLocalDpi xmlns:a14="http://schemas.microsoft.com/office/drawing/2010/main" val="0"/>
                        </a:ext>
                      </a:extLst>
                    </a:blip>
                    <a:stretch>
                      <a:fillRect/>
                    </a:stretch>
                  </pic:blipFill>
                  <pic:spPr>
                    <a:xfrm>
                      <a:off x="0" y="0"/>
                      <a:ext cx="4279900" cy="2978150"/>
                    </a:xfrm>
                    <a:prstGeom prst="rect">
                      <a:avLst/>
                    </a:prstGeom>
                  </pic:spPr>
                </pic:pic>
              </a:graphicData>
            </a:graphic>
          </wp:inline>
        </w:drawing>
      </w:r>
    </w:p>
    <w:p w14:paraId="66BA9CEC" w14:textId="25E1C65C" w:rsidR="003C6F51" w:rsidRPr="003C1632" w:rsidRDefault="003C6F51" w:rsidP="00950D46">
      <w:pPr>
        <w:rPr>
          <w:sz w:val="32"/>
          <w:szCs w:val="32"/>
        </w:rPr>
      </w:pPr>
      <w:r>
        <w:rPr>
          <w:sz w:val="32"/>
          <w:szCs w:val="32"/>
        </w:rPr>
        <w:t>The Old Dining Room</w:t>
      </w:r>
    </w:p>
    <w:sectPr w:rsidR="003C6F51" w:rsidRPr="003C1632" w:rsidSect="003C6F51">
      <w:pgSz w:w="11900" w:h="16840"/>
      <w:pgMar w:top="1440"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632"/>
    <w:rsid w:val="000743FD"/>
    <w:rsid w:val="001C3EB7"/>
    <w:rsid w:val="003C1632"/>
    <w:rsid w:val="003C6F51"/>
    <w:rsid w:val="004370C9"/>
    <w:rsid w:val="00574143"/>
    <w:rsid w:val="005901FC"/>
    <w:rsid w:val="006C08D1"/>
    <w:rsid w:val="008E7BE9"/>
    <w:rsid w:val="008F1A69"/>
    <w:rsid w:val="00950D46"/>
    <w:rsid w:val="00B75B46"/>
    <w:rsid w:val="00E40B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D48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D4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D4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18386">
      <w:bodyDiv w:val="1"/>
      <w:marLeft w:val="0"/>
      <w:marRight w:val="0"/>
      <w:marTop w:val="0"/>
      <w:marBottom w:val="0"/>
      <w:divBdr>
        <w:top w:val="none" w:sz="0" w:space="0" w:color="auto"/>
        <w:left w:val="none" w:sz="0" w:space="0" w:color="auto"/>
        <w:bottom w:val="none" w:sz="0" w:space="0" w:color="auto"/>
        <w:right w:val="none" w:sz="0" w:space="0" w:color="auto"/>
      </w:divBdr>
    </w:div>
    <w:div w:id="639070842">
      <w:bodyDiv w:val="1"/>
      <w:marLeft w:val="0"/>
      <w:marRight w:val="0"/>
      <w:marTop w:val="0"/>
      <w:marBottom w:val="0"/>
      <w:divBdr>
        <w:top w:val="none" w:sz="0" w:space="0" w:color="auto"/>
        <w:left w:val="none" w:sz="0" w:space="0" w:color="auto"/>
        <w:bottom w:val="none" w:sz="0" w:space="0" w:color="auto"/>
        <w:right w:val="none" w:sz="0" w:space="0" w:color="auto"/>
      </w:divBdr>
    </w:div>
    <w:div w:id="1070889629">
      <w:bodyDiv w:val="1"/>
      <w:marLeft w:val="0"/>
      <w:marRight w:val="0"/>
      <w:marTop w:val="0"/>
      <w:marBottom w:val="0"/>
      <w:divBdr>
        <w:top w:val="none" w:sz="0" w:space="0" w:color="auto"/>
        <w:left w:val="none" w:sz="0" w:space="0" w:color="auto"/>
        <w:bottom w:val="none" w:sz="0" w:space="0" w:color="auto"/>
        <w:right w:val="none" w:sz="0" w:space="0" w:color="auto"/>
      </w:divBdr>
    </w:div>
    <w:div w:id="1092317536">
      <w:bodyDiv w:val="1"/>
      <w:marLeft w:val="0"/>
      <w:marRight w:val="0"/>
      <w:marTop w:val="0"/>
      <w:marBottom w:val="0"/>
      <w:divBdr>
        <w:top w:val="none" w:sz="0" w:space="0" w:color="auto"/>
        <w:left w:val="none" w:sz="0" w:space="0" w:color="auto"/>
        <w:bottom w:val="none" w:sz="0" w:space="0" w:color="auto"/>
        <w:right w:val="none" w:sz="0" w:space="0" w:color="auto"/>
      </w:divBdr>
    </w:div>
    <w:div w:id="20435553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261</Words>
  <Characters>1488</Characters>
  <Application>Microsoft Macintosh Word</Application>
  <DocSecurity>0</DocSecurity>
  <Lines>12</Lines>
  <Paragraphs>3</Paragraphs>
  <ScaleCrop>false</ScaleCrop>
  <Company/>
  <LinksUpToDate>false</LinksUpToDate>
  <CharactersWithSpaces>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 Townsend</dc:creator>
  <cp:keywords/>
  <dc:description/>
  <cp:lastModifiedBy>Darrel Townsend</cp:lastModifiedBy>
  <cp:revision>10</cp:revision>
  <cp:lastPrinted>2017-06-28T16:32:00Z</cp:lastPrinted>
  <dcterms:created xsi:type="dcterms:W3CDTF">2017-05-24T19:54:00Z</dcterms:created>
  <dcterms:modified xsi:type="dcterms:W3CDTF">2017-06-28T16:32:00Z</dcterms:modified>
</cp:coreProperties>
</file>