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ED3AE" w14:textId="77777777" w:rsidR="0079311E" w:rsidRDefault="00A10396">
      <w:bookmarkStart w:id="0" w:name="_GoBack"/>
      <w:bookmarkEnd w:id="0"/>
      <w:proofErr w:type="spellStart"/>
      <w:r w:rsidRPr="00DF04E8">
        <w:rPr>
          <w:sz w:val="32"/>
          <w:szCs w:val="32"/>
        </w:rPr>
        <w:t>Prestonfield</w:t>
      </w:r>
      <w:proofErr w:type="spellEnd"/>
      <w:r w:rsidRPr="00DF04E8">
        <w:rPr>
          <w:sz w:val="32"/>
          <w:szCs w:val="32"/>
        </w:rPr>
        <w:t xml:space="preserve"> </w:t>
      </w:r>
      <w:proofErr w:type="gramStart"/>
      <w:r w:rsidRPr="00DF04E8">
        <w:rPr>
          <w:sz w:val="32"/>
          <w:szCs w:val="32"/>
        </w:rPr>
        <w:t>House  on</w:t>
      </w:r>
      <w:proofErr w:type="gramEnd"/>
      <w:r w:rsidRPr="00DF04E8">
        <w:rPr>
          <w:sz w:val="32"/>
          <w:szCs w:val="32"/>
        </w:rPr>
        <w:t xml:space="preserve"> the edge of Edinburgh owned by the Dick Family for generations</w:t>
      </w: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BEA9E82" wp14:editId="12CFA317">
            <wp:extent cx="5270500" cy="3952875"/>
            <wp:effectExtent l="0" t="0" r="1270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B9C4A" w14:textId="77777777" w:rsidR="0079311E" w:rsidRDefault="0079311E"/>
    <w:p w14:paraId="0977BA2C" w14:textId="77777777" w:rsidR="0079311E" w:rsidRDefault="0079311E"/>
    <w:p w14:paraId="512DE40E" w14:textId="77777777" w:rsidR="0079311E" w:rsidRDefault="0079311E"/>
    <w:p w14:paraId="6892BE28" w14:textId="77777777" w:rsidR="0079311E" w:rsidRDefault="00A10396" w:rsidP="0079311E">
      <w:pPr>
        <w:pStyle w:val="Heading2"/>
        <w:pBdr>
          <w:bottom w:val="single" w:sz="6" w:space="0" w:color="A2A9B1"/>
        </w:pBdr>
        <w:spacing w:before="240" w:after="60"/>
        <w:rPr>
          <w:rFonts w:ascii="Georgia" w:eastAsia="Times New Roman" w:hAnsi="Georgia"/>
          <w:b w:val="0"/>
          <w:bCs w:val="0"/>
          <w:color w:val="000000"/>
          <w:sz w:val="30"/>
          <w:szCs w:val="30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2B0763B" wp14:editId="06B49D3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51200" cy="2438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311E">
        <w:br w:type="textWrapping" w:clear="all"/>
      </w:r>
      <w:proofErr w:type="gramStart"/>
      <w:r w:rsidR="0079311E">
        <w:rPr>
          <w:rStyle w:val="mw-headline"/>
          <w:rFonts w:ascii="Georgia" w:eastAsia="Times New Roman" w:hAnsi="Georgia"/>
          <w:b w:val="0"/>
          <w:bCs w:val="0"/>
          <w:color w:val="000000"/>
          <w:sz w:val="30"/>
          <w:szCs w:val="30"/>
        </w:rPr>
        <w:t>History</w:t>
      </w:r>
      <w:r w:rsidR="0079311E">
        <w:rPr>
          <w:rStyle w:val="mw-editsection-bracket"/>
          <w:rFonts w:ascii="Helvetica" w:eastAsia="Times New Roman" w:hAnsi="Helvetica"/>
          <w:b w:val="0"/>
          <w:bCs w:val="0"/>
          <w:color w:val="555555"/>
          <w:sz w:val="24"/>
          <w:szCs w:val="24"/>
        </w:rPr>
        <w:t>[</w:t>
      </w:r>
      <w:proofErr w:type="gramEnd"/>
    </w:p>
    <w:p w14:paraId="739450BF" w14:textId="582621EB" w:rsidR="008F1A69" w:rsidRDefault="0079311E" w:rsidP="0079311E">
      <w:pPr>
        <w:rPr>
          <w:color w:val="222222"/>
          <w:sz w:val="32"/>
          <w:szCs w:val="32"/>
        </w:rPr>
      </w:pPr>
      <w:r w:rsidRPr="00896DAC">
        <w:rPr>
          <w:color w:val="222222"/>
          <w:sz w:val="32"/>
          <w:szCs w:val="32"/>
        </w:rPr>
        <w:t>In 1751 the house was inherited by</w:t>
      </w:r>
      <w:r w:rsidRPr="00896DAC">
        <w:rPr>
          <w:rStyle w:val="apple-converted-space"/>
          <w:color w:val="222222"/>
          <w:sz w:val="32"/>
          <w:szCs w:val="32"/>
        </w:rPr>
        <w:t> </w:t>
      </w:r>
      <w:hyperlink r:id="rId7" w:tooltip="Sir Alexander Dick, 3rd Baronet" w:history="1">
        <w:r w:rsidRPr="00DF04E8">
          <w:rPr>
            <w:rStyle w:val="Hyperlink"/>
            <w:color w:val="0B0080"/>
            <w:sz w:val="32"/>
            <w:szCs w:val="32"/>
            <w:u w:val="none"/>
          </w:rPr>
          <w:t>Sir Alexander Dick</w:t>
        </w:r>
      </w:hyperlink>
      <w:r w:rsidR="00DF04E8">
        <w:t xml:space="preserve"> </w:t>
      </w:r>
      <w:r w:rsidRPr="00896DAC">
        <w:rPr>
          <w:color w:val="222222"/>
          <w:sz w:val="32"/>
          <w:szCs w:val="32"/>
        </w:rPr>
        <w:t>from his elder brother William and his eccentric wife</w:t>
      </w:r>
      <w:r w:rsidRPr="00896DAC">
        <w:rPr>
          <w:rStyle w:val="apple-converted-space"/>
          <w:color w:val="222222"/>
          <w:sz w:val="32"/>
          <w:szCs w:val="32"/>
        </w:rPr>
        <w:t> </w:t>
      </w:r>
      <w:hyperlink r:id="rId8" w:tooltip="Anne Dick" w:history="1">
        <w:r w:rsidRPr="00DF04E8">
          <w:rPr>
            <w:rStyle w:val="Hyperlink"/>
            <w:color w:val="0B0080"/>
            <w:sz w:val="32"/>
            <w:szCs w:val="32"/>
            <w:u w:val="none"/>
          </w:rPr>
          <w:t>Anne Dick</w:t>
        </w:r>
      </w:hyperlink>
      <w:r w:rsidRPr="00896DAC">
        <w:rPr>
          <w:color w:val="222222"/>
          <w:sz w:val="32"/>
          <w:szCs w:val="32"/>
        </w:rPr>
        <w:t>. The new estate remained in the family's possession for many generations, and they played host to many great thinkers of their times, including</w:t>
      </w:r>
      <w:r w:rsidRPr="00896DAC">
        <w:rPr>
          <w:rStyle w:val="apple-converted-space"/>
          <w:color w:val="222222"/>
          <w:sz w:val="32"/>
          <w:szCs w:val="32"/>
        </w:rPr>
        <w:t> </w:t>
      </w:r>
      <w:hyperlink r:id="rId9" w:tooltip="David Hume" w:history="1">
        <w:r w:rsidRPr="00DF04E8">
          <w:rPr>
            <w:rStyle w:val="Hyperlink"/>
            <w:color w:val="0B0080"/>
            <w:sz w:val="32"/>
            <w:szCs w:val="32"/>
            <w:u w:val="none"/>
          </w:rPr>
          <w:t>David Hume</w:t>
        </w:r>
      </w:hyperlink>
      <w:r w:rsidRPr="00DF04E8">
        <w:rPr>
          <w:color w:val="222222"/>
          <w:sz w:val="32"/>
          <w:szCs w:val="32"/>
        </w:rPr>
        <w:t>,</w:t>
      </w:r>
      <w:r w:rsidRPr="00DF04E8">
        <w:rPr>
          <w:rStyle w:val="apple-converted-space"/>
          <w:color w:val="222222"/>
          <w:sz w:val="32"/>
          <w:szCs w:val="32"/>
        </w:rPr>
        <w:t> </w:t>
      </w:r>
      <w:hyperlink r:id="rId10" w:tooltip="Benjamin Franklin" w:history="1">
        <w:r w:rsidRPr="00DF04E8">
          <w:rPr>
            <w:rStyle w:val="Hyperlink"/>
            <w:color w:val="0B0080"/>
            <w:sz w:val="32"/>
            <w:szCs w:val="32"/>
            <w:u w:val="none"/>
          </w:rPr>
          <w:t>Benjamin Franklin</w:t>
        </w:r>
      </w:hyperlink>
      <w:r w:rsidRPr="00DF04E8">
        <w:rPr>
          <w:color w:val="222222"/>
          <w:sz w:val="32"/>
          <w:szCs w:val="32"/>
        </w:rPr>
        <w:t>,</w:t>
      </w:r>
      <w:r w:rsidRPr="00DF04E8">
        <w:rPr>
          <w:rStyle w:val="apple-converted-space"/>
          <w:color w:val="222222"/>
          <w:sz w:val="32"/>
          <w:szCs w:val="32"/>
        </w:rPr>
        <w:t> </w:t>
      </w:r>
      <w:hyperlink r:id="rId11" w:tooltip="Dr Samuel Johnson" w:history="1">
        <w:r w:rsidRPr="00DF04E8">
          <w:rPr>
            <w:rStyle w:val="Hyperlink"/>
            <w:color w:val="auto"/>
            <w:sz w:val="32"/>
            <w:szCs w:val="32"/>
            <w:u w:val="none"/>
          </w:rPr>
          <w:t xml:space="preserve">Dr Samuel </w:t>
        </w:r>
        <w:r w:rsidRPr="00DF04E8">
          <w:rPr>
            <w:rStyle w:val="Hyperlink"/>
            <w:color w:val="0B0080"/>
            <w:sz w:val="32"/>
            <w:szCs w:val="32"/>
            <w:u w:val="none"/>
          </w:rPr>
          <w:lastRenderedPageBreak/>
          <w:t>Johnson</w:t>
        </w:r>
      </w:hyperlink>
      <w:r w:rsidRPr="00896DAC">
        <w:rPr>
          <w:color w:val="222222"/>
          <w:sz w:val="32"/>
          <w:szCs w:val="32"/>
        </w:rPr>
        <w:t>, and</w:t>
      </w:r>
      <w:r w:rsidRPr="00896DAC">
        <w:rPr>
          <w:rStyle w:val="apple-converted-space"/>
          <w:color w:val="222222"/>
          <w:sz w:val="32"/>
          <w:szCs w:val="32"/>
        </w:rPr>
        <w:t> </w:t>
      </w:r>
      <w:hyperlink r:id="rId12" w:tooltip="Allan Ramsay (artist)" w:history="1">
        <w:r w:rsidRPr="00DF04E8">
          <w:rPr>
            <w:rStyle w:val="Hyperlink"/>
            <w:color w:val="0B0080"/>
            <w:sz w:val="32"/>
            <w:szCs w:val="32"/>
            <w:u w:val="none"/>
          </w:rPr>
          <w:t>Allan Ramsay</w:t>
        </w:r>
      </w:hyperlink>
      <w:r w:rsidRPr="00896DAC">
        <w:rPr>
          <w:color w:val="222222"/>
          <w:sz w:val="32"/>
          <w:szCs w:val="32"/>
        </w:rPr>
        <w:t>. The Dick family continued to modify and improve the estate, adding paintings, a grand new staircase with reception rooms, and a</w:t>
      </w:r>
      <w:r w:rsidRPr="00896DAC">
        <w:rPr>
          <w:rStyle w:val="apple-converted-space"/>
          <w:color w:val="222222"/>
          <w:sz w:val="32"/>
          <w:szCs w:val="32"/>
        </w:rPr>
        <w:t> </w:t>
      </w:r>
      <w:hyperlink r:id="rId13" w:tooltip="Porte-cochère" w:history="1">
        <w:proofErr w:type="spellStart"/>
        <w:r w:rsidRPr="00896DAC">
          <w:rPr>
            <w:rStyle w:val="Hyperlink"/>
            <w:color w:val="0B0080"/>
            <w:sz w:val="32"/>
            <w:szCs w:val="32"/>
          </w:rPr>
          <w:t>porte-cochère</w:t>
        </w:r>
        <w:proofErr w:type="spellEnd"/>
      </w:hyperlink>
      <w:r w:rsidRPr="00896DAC">
        <w:rPr>
          <w:color w:val="222222"/>
          <w:sz w:val="32"/>
          <w:szCs w:val="32"/>
        </w:rPr>
        <w:t>. Most notably, the stable house was built in the 19th century, as designed by</w:t>
      </w:r>
      <w:r w:rsidRPr="00896DAC">
        <w:rPr>
          <w:rStyle w:val="apple-converted-space"/>
          <w:color w:val="222222"/>
          <w:sz w:val="32"/>
          <w:szCs w:val="32"/>
        </w:rPr>
        <w:t> </w:t>
      </w:r>
      <w:hyperlink r:id="rId14" w:tooltip="James Gillespie Graham" w:history="1">
        <w:r w:rsidRPr="00DF04E8">
          <w:rPr>
            <w:rStyle w:val="Hyperlink"/>
            <w:color w:val="0B0080"/>
            <w:sz w:val="32"/>
            <w:szCs w:val="32"/>
            <w:u w:val="none"/>
          </w:rPr>
          <w:t>James Gillespie Graham</w:t>
        </w:r>
      </w:hyperlink>
      <w:r w:rsidRPr="00DF04E8">
        <w:rPr>
          <w:color w:val="222222"/>
          <w:sz w:val="32"/>
          <w:szCs w:val="32"/>
        </w:rPr>
        <w:t>.</w:t>
      </w:r>
      <w:r w:rsidRPr="00896DAC">
        <w:rPr>
          <w:color w:val="222222"/>
          <w:sz w:val="32"/>
          <w:szCs w:val="32"/>
        </w:rPr>
        <w:t xml:space="preserve"> As later generations of the</w:t>
      </w:r>
      <w:r w:rsidR="00DF04E8">
        <w:rPr>
          <w:color w:val="222222"/>
          <w:sz w:val="32"/>
          <w:szCs w:val="32"/>
        </w:rPr>
        <w:t xml:space="preserve"> family spent less and less time at the estate, no further remodelling took place. </w:t>
      </w:r>
    </w:p>
    <w:p w14:paraId="4B7783B8" w14:textId="77777777" w:rsidR="00DF04E8" w:rsidRDefault="00DF04E8" w:rsidP="0079311E">
      <w:pPr>
        <w:rPr>
          <w:color w:val="222222"/>
          <w:sz w:val="32"/>
          <w:szCs w:val="32"/>
        </w:rPr>
      </w:pPr>
    </w:p>
    <w:p w14:paraId="2FB2A560" w14:textId="77777777" w:rsidR="00D7256F" w:rsidRDefault="00DF04E8" w:rsidP="0079311E">
      <w:pPr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In 1852, according to the OS survey, </w:t>
      </w:r>
      <w:proofErr w:type="gramStart"/>
      <w:r>
        <w:rPr>
          <w:color w:val="222222"/>
          <w:sz w:val="32"/>
          <w:szCs w:val="32"/>
        </w:rPr>
        <w:t>the property was occupied by Mr Brown whose occupation was a Recorder</w:t>
      </w:r>
      <w:proofErr w:type="gramEnd"/>
      <w:r>
        <w:rPr>
          <w:color w:val="222222"/>
          <w:sz w:val="32"/>
          <w:szCs w:val="32"/>
        </w:rPr>
        <w:t>.</w:t>
      </w:r>
      <w:r w:rsidR="00D7256F" w:rsidRPr="00D7256F">
        <w:rPr>
          <w:color w:val="222222"/>
          <w:sz w:val="32"/>
          <w:szCs w:val="32"/>
        </w:rPr>
        <w:t xml:space="preserve"> </w:t>
      </w:r>
    </w:p>
    <w:p w14:paraId="6E7474E5" w14:textId="77777777" w:rsidR="00D7256F" w:rsidRDefault="00D7256F" w:rsidP="0079311E">
      <w:pPr>
        <w:rPr>
          <w:color w:val="222222"/>
          <w:sz w:val="32"/>
          <w:szCs w:val="32"/>
        </w:rPr>
      </w:pPr>
    </w:p>
    <w:p w14:paraId="33203A1A" w14:textId="2E7E66F5" w:rsidR="00DF04E8" w:rsidRDefault="00DF04E8" w:rsidP="0079311E"/>
    <w:p w14:paraId="0AEFEAA1" w14:textId="45DFD1DC" w:rsidR="00D7256F" w:rsidRDefault="00855E1F" w:rsidP="0079311E">
      <w:r>
        <w:rPr>
          <w:noProof/>
          <w:lang w:val="en-US"/>
        </w:rPr>
        <w:drawing>
          <wp:inline distT="0" distB="0" distL="0" distR="0" wp14:anchorId="3682BDDD" wp14:editId="42E88AFA">
            <wp:extent cx="5270500" cy="2590800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 brown recorder2017-07-09 at 15.06.3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86877" w14:textId="77777777" w:rsidR="00855E1F" w:rsidRDefault="00855E1F" w:rsidP="0079311E"/>
    <w:p w14:paraId="1F3CA0A8" w14:textId="2A51106D" w:rsidR="00855E1F" w:rsidRDefault="00855E1F" w:rsidP="0079311E">
      <w:r>
        <w:rPr>
          <w:noProof/>
          <w:lang w:val="en-US"/>
        </w:rPr>
        <w:drawing>
          <wp:inline distT="0" distB="0" distL="0" distR="0" wp14:anchorId="02EFF7CC" wp14:editId="5D54DB1B">
            <wp:extent cx="5270500" cy="3277870"/>
            <wp:effectExtent l="0" t="0" r="127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t house2017-07-09 at 15.18.39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E1F" w:rsidSect="008F1A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96"/>
    <w:rsid w:val="006648F3"/>
    <w:rsid w:val="0079311E"/>
    <w:rsid w:val="00855E1F"/>
    <w:rsid w:val="008F1A69"/>
    <w:rsid w:val="009B2C4F"/>
    <w:rsid w:val="00A10396"/>
    <w:rsid w:val="00D245BA"/>
    <w:rsid w:val="00D3323B"/>
    <w:rsid w:val="00D7256F"/>
    <w:rsid w:val="00DF04E8"/>
    <w:rsid w:val="00E7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C2A8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1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3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96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9311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mw-headline">
    <w:name w:val="mw-headline"/>
    <w:basedOn w:val="DefaultParagraphFont"/>
    <w:rsid w:val="0079311E"/>
  </w:style>
  <w:style w:type="character" w:customStyle="1" w:styleId="mw-editsection-bracket">
    <w:name w:val="mw-editsection-bracket"/>
    <w:basedOn w:val="DefaultParagraphFont"/>
    <w:rsid w:val="0079311E"/>
  </w:style>
  <w:style w:type="character" w:styleId="Hyperlink">
    <w:name w:val="Hyperlink"/>
    <w:basedOn w:val="DefaultParagraphFont"/>
    <w:uiPriority w:val="99"/>
    <w:semiHidden/>
    <w:unhideWhenUsed/>
    <w:rsid w:val="007931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311E"/>
  </w:style>
  <w:style w:type="character" w:styleId="FollowedHyperlink">
    <w:name w:val="FollowedHyperlink"/>
    <w:basedOn w:val="DefaultParagraphFont"/>
    <w:uiPriority w:val="99"/>
    <w:semiHidden/>
    <w:unhideWhenUsed/>
    <w:rsid w:val="00D24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1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3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96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9311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mw-headline">
    <w:name w:val="mw-headline"/>
    <w:basedOn w:val="DefaultParagraphFont"/>
    <w:rsid w:val="0079311E"/>
  </w:style>
  <w:style w:type="character" w:customStyle="1" w:styleId="mw-editsection-bracket">
    <w:name w:val="mw-editsection-bracket"/>
    <w:basedOn w:val="DefaultParagraphFont"/>
    <w:rsid w:val="0079311E"/>
  </w:style>
  <w:style w:type="character" w:styleId="Hyperlink">
    <w:name w:val="Hyperlink"/>
    <w:basedOn w:val="DefaultParagraphFont"/>
    <w:uiPriority w:val="99"/>
    <w:semiHidden/>
    <w:unhideWhenUsed/>
    <w:rsid w:val="007931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311E"/>
  </w:style>
  <w:style w:type="character" w:styleId="FollowedHyperlink">
    <w:name w:val="FollowedHyperlink"/>
    <w:basedOn w:val="DefaultParagraphFont"/>
    <w:uiPriority w:val="99"/>
    <w:semiHidden/>
    <w:unhideWhenUsed/>
    <w:rsid w:val="00D24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n.wikipedia.org/wiki/Dr_Samuel_Johnson" TargetMode="External"/><Relationship Id="rId12" Type="http://schemas.openxmlformats.org/officeDocument/2006/relationships/hyperlink" Target="https://en.wikipedia.org/wiki/Allan_Ramsay_(artist)" TargetMode="External"/><Relationship Id="rId13" Type="http://schemas.openxmlformats.org/officeDocument/2006/relationships/hyperlink" Target="https://en.wikipedia.org/wiki/Porte-coch%C3%A8re" TargetMode="External"/><Relationship Id="rId14" Type="http://schemas.openxmlformats.org/officeDocument/2006/relationships/hyperlink" Target="https://en.wikipedia.org/wiki/James_Gillespie_Graham" TargetMode="External"/><Relationship Id="rId15" Type="http://schemas.openxmlformats.org/officeDocument/2006/relationships/image" Target="media/image3.jpg"/><Relationship Id="rId16" Type="http://schemas.openxmlformats.org/officeDocument/2006/relationships/image" Target="media/image4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en.wikipedia.org/wiki/Sir_Alexander_Dick,_3rd_Baronet" TargetMode="External"/><Relationship Id="rId8" Type="http://schemas.openxmlformats.org/officeDocument/2006/relationships/hyperlink" Target="https://en.wikipedia.org/wiki/Anne_Dick" TargetMode="External"/><Relationship Id="rId9" Type="http://schemas.openxmlformats.org/officeDocument/2006/relationships/hyperlink" Target="https://en.wikipedia.org/wiki/David_Hume" TargetMode="External"/><Relationship Id="rId10" Type="http://schemas.openxmlformats.org/officeDocument/2006/relationships/hyperlink" Target="https://en.wikipedia.org/wiki/Benjamin_Frank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1372</Characters>
  <Application>Microsoft Macintosh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2</cp:revision>
  <dcterms:created xsi:type="dcterms:W3CDTF">2017-07-10T13:13:00Z</dcterms:created>
  <dcterms:modified xsi:type="dcterms:W3CDTF">2017-07-10T13:13:00Z</dcterms:modified>
</cp:coreProperties>
</file>